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8A889" w14:textId="77777777" w:rsidR="000C79E0" w:rsidRDefault="000C79E0" w:rsidP="000C79E0">
      <w:pPr>
        <w:tabs>
          <w:tab w:val="left" w:pos="10065"/>
        </w:tabs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>I. PEDAGOGICKÁ DIAGNOSTIKA DÍTĚTE</w:t>
      </w:r>
    </w:p>
    <w:p w14:paraId="11C63D2E" w14:textId="77777777" w:rsidR="000C79E0" w:rsidRDefault="000C79E0" w:rsidP="000C79E0">
      <w:pPr>
        <w:pStyle w:val="Odstavecseseznamem"/>
        <w:ind w:left="0"/>
        <w:rPr>
          <w:b/>
        </w:rPr>
      </w:pPr>
      <w:r>
        <w:rPr>
          <w:b/>
        </w:rPr>
        <w:t xml:space="preserve">II. ŠKOLNÍ DOTAZNÍK K VYHODNOCENÍ FUNKČNOSTI NAVRŽENÝCH </w:t>
      </w:r>
    </w:p>
    <w:p w14:paraId="7D25C408" w14:textId="77777777" w:rsidR="000C79E0" w:rsidRDefault="000C79E0" w:rsidP="000C79E0">
      <w:pPr>
        <w:pStyle w:val="Odstavecseseznamem"/>
        <w:ind w:left="0"/>
        <w:rPr>
          <w:b/>
        </w:rPr>
      </w:pPr>
      <w:r>
        <w:rPr>
          <w:b/>
        </w:rPr>
        <w:t>PODPŮRNÝCH OPATŘENÍ VZHLEDEM KE SPECIÁLNÍM POTŘEBÁM DÍTĚTE</w:t>
      </w:r>
    </w:p>
    <w:p w14:paraId="2CDE5B32" w14:textId="77777777" w:rsidR="000C79E0" w:rsidRDefault="000C79E0" w:rsidP="000C79E0">
      <w:pPr>
        <w:pStyle w:val="Odstavecseseznamem"/>
        <w:ind w:left="0"/>
        <w:rPr>
          <w:b/>
        </w:rPr>
      </w:pPr>
    </w:p>
    <w:tbl>
      <w:tblPr>
        <w:tblW w:w="999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775"/>
        <w:gridCol w:w="4215"/>
      </w:tblGrid>
      <w:tr w:rsidR="000C79E0" w14:paraId="36C14EE8" w14:textId="77777777" w:rsidTr="000C79E0">
        <w:trPr>
          <w:trHeight w:val="565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5D6368" w14:textId="77777777" w:rsidR="000C79E0" w:rsidRDefault="000C79E0">
            <w:pPr>
              <w:pStyle w:val="Odstavecseseznamem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Školní rok: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693E" w14:textId="77777777" w:rsidR="000C79E0" w:rsidRDefault="000C79E0">
            <w:pPr>
              <w:pStyle w:val="Odstavecseseznamem"/>
              <w:ind w:left="0"/>
            </w:pPr>
          </w:p>
        </w:tc>
      </w:tr>
      <w:tr w:rsidR="000C79E0" w14:paraId="1543E015" w14:textId="77777777" w:rsidTr="000C79E0">
        <w:trPr>
          <w:trHeight w:val="565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FCFCE3" w14:textId="77777777" w:rsidR="000C79E0" w:rsidRDefault="000C79E0">
            <w:pPr>
              <w:pStyle w:val="Odstavecseseznamem"/>
              <w:ind w:left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Jméno: </w:t>
            </w:r>
          </w:p>
          <w:p w14:paraId="747E6BCD" w14:textId="77777777" w:rsidR="000C79E0" w:rsidRDefault="000C79E0">
            <w:pPr>
              <w:pStyle w:val="Odstavecseseznamem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A816C" w14:textId="77777777" w:rsidR="000C79E0" w:rsidRDefault="000C79E0">
            <w:pPr>
              <w:pStyle w:val="Odstavecseseznamem"/>
              <w:ind w:left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Datum narození: </w:t>
            </w:r>
          </w:p>
        </w:tc>
      </w:tr>
      <w:tr w:rsidR="000C79E0" w14:paraId="4FF17BB0" w14:textId="77777777" w:rsidTr="000C79E0">
        <w:trPr>
          <w:trHeight w:val="578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F842EB" w14:textId="77777777" w:rsidR="000C79E0" w:rsidRDefault="000C79E0">
            <w:pPr>
              <w:pStyle w:val="Odstavecseseznamem"/>
              <w:ind w:left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Škola: </w:t>
            </w:r>
          </w:p>
          <w:p w14:paraId="3A2C218A" w14:textId="77777777" w:rsidR="000C79E0" w:rsidRDefault="000C79E0">
            <w:pPr>
              <w:pStyle w:val="Odstavecseseznamem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F81C0" w14:textId="77777777" w:rsidR="000C79E0" w:rsidRDefault="000C79E0">
            <w:pPr>
              <w:pStyle w:val="Odstavecseseznamem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Třída: </w:t>
            </w:r>
          </w:p>
        </w:tc>
      </w:tr>
      <w:tr w:rsidR="000C79E0" w14:paraId="2C1BE031" w14:textId="77777777" w:rsidTr="000C79E0">
        <w:trPr>
          <w:trHeight w:val="565"/>
        </w:trPr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230013" w14:textId="77777777" w:rsidR="000C79E0" w:rsidRDefault="000C79E0">
            <w:pPr>
              <w:pStyle w:val="Odstavecseseznamem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Třídní učitel: 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C6E3BF" w14:textId="77777777" w:rsidR="000C79E0" w:rsidRDefault="000C79E0">
            <w:pPr>
              <w:pStyle w:val="Odstavecseseznamem"/>
              <w:ind w:left="0"/>
            </w:pPr>
            <w:r>
              <w:rPr>
                <w:rFonts w:ascii="Calibri" w:hAnsi="Calibri" w:cs="Calibri"/>
                <w:sz w:val="22"/>
                <w:szCs w:val="22"/>
              </w:rPr>
              <w:t xml:space="preserve">Kontakt: </w:t>
            </w:r>
          </w:p>
        </w:tc>
      </w:tr>
      <w:tr w:rsidR="000C79E0" w14:paraId="5088DCBA" w14:textId="77777777" w:rsidTr="000C79E0">
        <w:trPr>
          <w:trHeight w:val="565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8E6B" w14:textId="77777777" w:rsidR="000C79E0" w:rsidRDefault="000C79E0">
            <w:pPr>
              <w:pStyle w:val="Odstavecseseznamem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Asistent pedagoga: ANO</w:t>
            </w:r>
            <w:r>
              <w:rPr>
                <w:rFonts w:ascii="Calibri" w:hAnsi="Calibri" w:cs="Calibri"/>
                <w:strike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NE </w:t>
            </w:r>
          </w:p>
          <w:p w14:paraId="468877D0" w14:textId="77777777" w:rsidR="000C79E0" w:rsidRDefault="000C79E0">
            <w:pPr>
              <w:pStyle w:val="Odstavecseseznamem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(pokud ano, vyberte zdroj financování NFN – SDÍLENÝ – JINÉ)</w:t>
            </w:r>
          </w:p>
          <w:p w14:paraId="7C693156" w14:textId="77777777" w:rsidR="000C79E0" w:rsidRDefault="000C79E0">
            <w:pPr>
              <w:pStyle w:val="Odstavecseseznamem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A96BB15" w14:textId="77777777" w:rsidR="000C79E0" w:rsidRDefault="000C79E0">
            <w:pPr>
              <w:pStyle w:val="Odstavecseseznamem"/>
              <w:ind w:left="0"/>
            </w:pPr>
            <w:r>
              <w:rPr>
                <w:rFonts w:ascii="Calibri" w:hAnsi="Calibri" w:cs="Calibri"/>
                <w:sz w:val="22"/>
                <w:szCs w:val="22"/>
              </w:rPr>
              <w:t>Týdenní dotace:</w:t>
            </w:r>
          </w:p>
          <w:p w14:paraId="339404CC" w14:textId="77777777" w:rsidR="000C79E0" w:rsidRDefault="000C79E0">
            <w:pPr>
              <w:pStyle w:val="Odstavecseseznamem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79E0" w14:paraId="1509BC4C" w14:textId="77777777" w:rsidTr="000C79E0">
        <w:trPr>
          <w:trHeight w:val="565"/>
        </w:trPr>
        <w:tc>
          <w:tcPr>
            <w:tcW w:w="9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8A483" w14:textId="77777777" w:rsidR="000C79E0" w:rsidRDefault="000C79E0">
            <w:pPr>
              <w:pStyle w:val="Odstavecseseznamem"/>
              <w:ind w:left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Poslední závěry z vyšetření dítěte v poradenském zařízení (v pedagogicko-psychologické poradně, speciálně pedagogickém centru): </w:t>
            </w:r>
          </w:p>
          <w:p w14:paraId="6E1C005E" w14:textId="77777777" w:rsidR="000C79E0" w:rsidRDefault="000C79E0">
            <w:pPr>
              <w:pStyle w:val="Odstavecseseznamem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  <w:p w14:paraId="4346FAA1" w14:textId="77777777" w:rsidR="000C79E0" w:rsidRDefault="000C79E0">
            <w:pPr>
              <w:pStyle w:val="Odstavecseseznamem"/>
              <w:ind w:left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895FDD" w14:textId="77777777" w:rsidR="000C79E0" w:rsidRDefault="000C79E0" w:rsidP="000C79E0">
      <w:pPr>
        <w:pStyle w:val="Odstavecseseznamem"/>
        <w:ind w:left="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Pokud nejsou žákovi poskytována dosud žádná podpůrná opatření, vyplňte pouze oddíl I. </w:t>
      </w:r>
    </w:p>
    <w:p w14:paraId="7E2F7A39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7E70CDD8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Důvody požadovaného vyšetření ve školském poradenském zařízení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4895E276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Jaký hlavní problém u dítěte vidíte? Kdy se objevil? Jaký byl vývoj problému? Kdo dal podnět k vyšetření?</w:t>
      </w:r>
    </w:p>
    <w:p w14:paraId="391DA09C" w14:textId="77777777" w:rsidR="000C79E0" w:rsidRDefault="000C79E0" w:rsidP="000C79E0">
      <w:pPr>
        <w:tabs>
          <w:tab w:val="left" w:pos="10065"/>
        </w:tabs>
        <w:ind w:right="-30"/>
        <w:rPr>
          <w:b/>
          <w:sz w:val="24"/>
          <w:szCs w:val="24"/>
        </w:rPr>
      </w:pPr>
    </w:p>
    <w:p w14:paraId="40A74F0C" w14:textId="77777777" w:rsidR="000C79E0" w:rsidRDefault="000C79E0" w:rsidP="000C79E0">
      <w:pPr>
        <w:tabs>
          <w:tab w:val="left" w:pos="10065"/>
        </w:tabs>
        <w:ind w:right="-30"/>
        <w:rPr>
          <w:b/>
          <w:sz w:val="24"/>
          <w:szCs w:val="24"/>
        </w:rPr>
      </w:pPr>
    </w:p>
    <w:p w14:paraId="6D90590C" w14:textId="77777777" w:rsidR="000C79E0" w:rsidRDefault="000C79E0" w:rsidP="000C79E0">
      <w:pPr>
        <w:tabs>
          <w:tab w:val="left" w:pos="10065"/>
        </w:tabs>
        <w:ind w:right="-30"/>
        <w:rPr>
          <w:b/>
          <w:sz w:val="24"/>
          <w:szCs w:val="24"/>
        </w:rPr>
      </w:pPr>
      <w:r>
        <w:rPr>
          <w:b/>
          <w:sz w:val="24"/>
          <w:szCs w:val="24"/>
        </w:rPr>
        <w:t>I. PEDAGOGICKÁ DIAGNOSTIKA DÍTĚTE</w:t>
      </w:r>
    </w:p>
    <w:p w14:paraId="55B50B75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1D856923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Řeč</w:t>
      </w:r>
      <w:r>
        <w:rPr>
          <w:rFonts w:ascii="Calibri" w:hAnsi="Calibri" w:cs="Calibri"/>
          <w:sz w:val="22"/>
          <w:szCs w:val="22"/>
        </w:rPr>
        <w:t xml:space="preserve"> (porozumění řeči, slovní zásoba a vyjadřovací schopnosti, gramatická stránka řeči, výslovnost, plynulost a tempo řeči, zvláštnosti v komunikaci):  </w:t>
      </w:r>
    </w:p>
    <w:p w14:paraId="221F3131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21AEF799" w14:textId="77777777" w:rsidR="000C79E0" w:rsidRDefault="000C79E0" w:rsidP="000C79E0">
      <w:pPr>
        <w:pStyle w:val="Odstavecseseznamem"/>
        <w:spacing w:line="360" w:lineRule="auto"/>
        <w:ind w:left="0"/>
      </w:pPr>
      <w:r>
        <w:rPr>
          <w:rFonts w:ascii="Calibri" w:hAnsi="Calibri" w:cs="Calibri"/>
          <w:b/>
          <w:sz w:val="22"/>
          <w:szCs w:val="22"/>
        </w:rPr>
        <w:t xml:space="preserve">Motorika </w:t>
      </w:r>
      <w:r>
        <w:rPr>
          <w:rFonts w:ascii="Calibri" w:hAnsi="Calibri" w:cs="Calibri"/>
          <w:sz w:val="22"/>
          <w:szCs w:val="22"/>
        </w:rPr>
        <w:t>(hrubá a jemná motorika, grafomotorika</w:t>
      </w:r>
      <w:r>
        <w:rPr>
          <w:rFonts w:ascii="Calibri" w:hAnsi="Calibri" w:cs="Calibri"/>
          <w:b/>
          <w:sz w:val="22"/>
          <w:szCs w:val="22"/>
        </w:rPr>
        <w:t>):</w:t>
      </w:r>
    </w:p>
    <w:p w14:paraId="505D7768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2CBAADEB" w14:textId="77777777" w:rsidR="000C79E0" w:rsidRDefault="000C79E0" w:rsidP="000C79E0">
      <w:pPr>
        <w:pStyle w:val="Odstavecseseznamem"/>
        <w:spacing w:line="360" w:lineRule="auto"/>
        <w:ind w:left="0"/>
      </w:pPr>
      <w:r>
        <w:rPr>
          <w:rFonts w:ascii="Calibri" w:hAnsi="Calibri" w:cs="Calibri"/>
          <w:b/>
          <w:sz w:val="22"/>
          <w:szCs w:val="22"/>
        </w:rPr>
        <w:t xml:space="preserve">Zraková a sluchová percepce </w:t>
      </w:r>
      <w:r>
        <w:rPr>
          <w:rFonts w:ascii="Calibri" w:hAnsi="Calibri" w:cs="Calibri"/>
          <w:sz w:val="22"/>
          <w:szCs w:val="22"/>
        </w:rPr>
        <w:t>(zraková a sluchová analýza, syntéza, diferenciace):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10AEE1BF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201719E8" w14:textId="77777777" w:rsidR="000C79E0" w:rsidRDefault="000C79E0" w:rsidP="000C79E0">
      <w:pPr>
        <w:pStyle w:val="Odstavecseseznamem"/>
        <w:spacing w:line="360" w:lineRule="auto"/>
        <w:ind w:left="0"/>
      </w:pPr>
      <w:r>
        <w:rPr>
          <w:rFonts w:ascii="Calibri" w:hAnsi="Calibri" w:cs="Calibri"/>
          <w:b/>
          <w:sz w:val="22"/>
          <w:szCs w:val="22"/>
        </w:rPr>
        <w:t xml:space="preserve">Pozornost a paměť </w:t>
      </w:r>
      <w:r>
        <w:rPr>
          <w:rFonts w:ascii="Calibri" w:hAnsi="Calibri" w:cs="Calibri"/>
          <w:sz w:val="22"/>
          <w:szCs w:val="22"/>
        </w:rPr>
        <w:t>(zraková, sluchová):</w:t>
      </w:r>
    </w:p>
    <w:p w14:paraId="314991A1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6E6497BD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Hra:</w:t>
      </w:r>
    </w:p>
    <w:p w14:paraId="241E2E17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34DAE8B8" w14:textId="77777777" w:rsidR="000C79E0" w:rsidRDefault="000C79E0" w:rsidP="000C79E0">
      <w:pPr>
        <w:pStyle w:val="Odstavecseseznamem"/>
        <w:spacing w:line="360" w:lineRule="auto"/>
        <w:ind w:left="0"/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Kooperace a postavení ve skupině: </w:t>
      </w:r>
    </w:p>
    <w:p w14:paraId="4D1EB5CE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2E318D4F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3E06D1A3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26A52E10" w14:textId="77777777" w:rsidR="000C79E0" w:rsidRDefault="000C79E0" w:rsidP="000C79E0">
      <w:pPr>
        <w:pStyle w:val="Odstavecseseznamem"/>
        <w:spacing w:line="360" w:lineRule="auto"/>
        <w:ind w:left="0"/>
      </w:pPr>
      <w:r>
        <w:rPr>
          <w:rFonts w:ascii="Calibri" w:hAnsi="Calibri" w:cs="Calibri"/>
          <w:b/>
          <w:sz w:val="22"/>
          <w:szCs w:val="22"/>
        </w:rPr>
        <w:t>Sociální chování:</w:t>
      </w:r>
    </w:p>
    <w:p w14:paraId="29E4D91B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4B69AA9D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2FC31FA7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Sebeobsluha:</w:t>
      </w:r>
    </w:p>
    <w:p w14:paraId="6BA2229B" w14:textId="77777777" w:rsidR="000C79E0" w:rsidRDefault="000C79E0" w:rsidP="000C79E0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p w14:paraId="46168573" w14:textId="77777777" w:rsidR="000C79E0" w:rsidRDefault="000C79E0" w:rsidP="000C79E0">
      <w:pPr>
        <w:spacing w:line="360" w:lineRule="auto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Docházka do MŠ, adaptace na režim:</w:t>
      </w:r>
    </w:p>
    <w:p w14:paraId="690A7167" w14:textId="77777777" w:rsidR="000C79E0" w:rsidRDefault="000C79E0" w:rsidP="000C79E0">
      <w:pPr>
        <w:pStyle w:val="Odstavecseseznamem"/>
        <w:tabs>
          <w:tab w:val="left" w:pos="284"/>
        </w:tabs>
        <w:spacing w:line="360" w:lineRule="auto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50AD7A72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Způsobilost dítěte pro zaškolení dle paní učitelky/e:</w:t>
      </w:r>
    </w:p>
    <w:p w14:paraId="2A3F5530" w14:textId="77777777" w:rsidR="000C79E0" w:rsidRDefault="000C79E0" w:rsidP="000C79E0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dítě je zralé a připravené pro první třídu (velmi   </w:t>
      </w:r>
      <w:proofErr w:type="gramStart"/>
      <w:r>
        <w:rPr>
          <w:rFonts w:ascii="Calibri" w:hAnsi="Calibri" w:cs="Calibri"/>
          <w:sz w:val="22"/>
          <w:szCs w:val="22"/>
        </w:rPr>
        <w:t>-  průměrně</w:t>
      </w:r>
      <w:proofErr w:type="gramEnd"/>
      <w:r>
        <w:rPr>
          <w:rFonts w:ascii="Calibri" w:hAnsi="Calibri" w:cs="Calibri"/>
          <w:sz w:val="22"/>
          <w:szCs w:val="22"/>
        </w:rPr>
        <w:t xml:space="preserve">  -  podprůměrně) </w:t>
      </w:r>
    </w:p>
    <w:p w14:paraId="5AB3C9E2" w14:textId="77777777" w:rsidR="000C79E0" w:rsidRDefault="000C79E0" w:rsidP="000C79E0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dítě je nezralé a nepřipravené </w:t>
      </w:r>
    </w:p>
    <w:p w14:paraId="3E54CCD3" w14:textId="77777777" w:rsidR="000C79E0" w:rsidRDefault="000C79E0" w:rsidP="000C79E0">
      <w:pPr>
        <w:pStyle w:val="Odstavecseseznamem"/>
        <w:numPr>
          <w:ilvl w:val="0"/>
          <w:numId w:val="1"/>
        </w:num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dítěti by prospěl OŠD  </w:t>
      </w:r>
    </w:p>
    <w:p w14:paraId="56429FCE" w14:textId="77777777" w:rsidR="000C79E0" w:rsidRDefault="000C79E0" w:rsidP="000C79E0">
      <w:pPr>
        <w:pStyle w:val="Odstavecseseznamem"/>
        <w:spacing w:line="360" w:lineRule="auto"/>
        <w:ind w:left="0"/>
      </w:pPr>
    </w:p>
    <w:p w14:paraId="54F983EB" w14:textId="77777777" w:rsidR="000C79E0" w:rsidRDefault="000C79E0" w:rsidP="000C79E0">
      <w:pPr>
        <w:pStyle w:val="Odstavecseseznamem"/>
        <w:ind w:left="0"/>
        <w:rPr>
          <w:rFonts w:ascii="Calibri" w:hAnsi="Calibri" w:cs="Calibri"/>
          <w:b/>
          <w:sz w:val="28"/>
          <w:szCs w:val="28"/>
        </w:rPr>
      </w:pPr>
    </w:p>
    <w:p w14:paraId="03469F4C" w14:textId="77777777" w:rsidR="000C79E0" w:rsidRDefault="000C79E0" w:rsidP="000C79E0">
      <w:pPr>
        <w:pStyle w:val="Odstavecseseznamem"/>
        <w:ind w:left="0"/>
        <w:rPr>
          <w:rFonts w:ascii="Calibri" w:hAnsi="Calibri" w:cs="Calibri"/>
          <w:b/>
          <w:sz w:val="28"/>
          <w:szCs w:val="28"/>
        </w:rPr>
      </w:pPr>
    </w:p>
    <w:p w14:paraId="4759E0AE" w14:textId="77777777" w:rsidR="000C79E0" w:rsidRDefault="000C79E0" w:rsidP="000C79E0">
      <w:pPr>
        <w:pStyle w:val="Odstavecseseznamem"/>
        <w:ind w:left="0"/>
        <w:rPr>
          <w:rFonts w:ascii="Calibri" w:hAnsi="Calibri" w:cs="Calibri"/>
          <w:b/>
          <w:sz w:val="28"/>
          <w:szCs w:val="28"/>
        </w:rPr>
      </w:pPr>
    </w:p>
    <w:p w14:paraId="5E0D4449" w14:textId="77777777" w:rsidR="000C79E0" w:rsidRDefault="000C79E0" w:rsidP="000C79E0">
      <w:pPr>
        <w:pStyle w:val="Odstavecseseznamem"/>
        <w:ind w:left="0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ODDÍL II.</w:t>
      </w:r>
    </w:p>
    <w:p w14:paraId="3E018387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</w:rPr>
      </w:pPr>
    </w:p>
    <w:p w14:paraId="5B1FB82B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>VYHODNOCENÍ PODPŮRNÝCH OPATŘENÍ</w:t>
      </w:r>
      <w:r>
        <w:rPr>
          <w:rFonts w:ascii="Calibri" w:hAnsi="Calibri" w:cs="Calibri"/>
        </w:rPr>
        <w:t xml:space="preserve"> (</w:t>
      </w:r>
      <w:r>
        <w:rPr>
          <w:rFonts w:ascii="Calibri" w:hAnsi="Calibri" w:cs="Calibri"/>
          <w:sz w:val="22"/>
          <w:szCs w:val="22"/>
        </w:rPr>
        <w:t>vyberte z daných možností a doplňte vlastními poznámkami)</w:t>
      </w:r>
    </w:p>
    <w:p w14:paraId="6AE93990" w14:textId="77777777" w:rsidR="000C79E0" w:rsidRDefault="000C79E0" w:rsidP="000C79E0">
      <w:pPr>
        <w:pStyle w:val="Odstavecseseznamem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</w:rPr>
        <w:t xml:space="preserve">Metody výuky, úpravy obsahu </w:t>
      </w:r>
      <w:proofErr w:type="gramStart"/>
      <w:r>
        <w:rPr>
          <w:rFonts w:ascii="Calibri" w:hAnsi="Calibri" w:cs="Calibri"/>
          <w:b/>
        </w:rPr>
        <w:t>vzdělávání</w:t>
      </w:r>
      <w:r>
        <w:rPr>
          <w:rFonts w:ascii="Calibri" w:hAnsi="Calibri" w:cs="Calibri"/>
          <w:b/>
          <w:sz w:val="22"/>
          <w:szCs w:val="22"/>
        </w:rPr>
        <w:t xml:space="preserve">  a</w:t>
      </w:r>
      <w:proofErr w:type="gramEnd"/>
      <w:r>
        <w:rPr>
          <w:rFonts w:ascii="Calibri" w:hAnsi="Calibri" w:cs="Calibri"/>
          <w:b/>
          <w:sz w:val="22"/>
          <w:szCs w:val="22"/>
        </w:rPr>
        <w:t xml:space="preserve"> hodnocení dítěte</w:t>
      </w:r>
      <w:r>
        <w:rPr>
          <w:rFonts w:ascii="Calibri" w:hAnsi="Calibri" w:cs="Calibri"/>
          <w:sz w:val="22"/>
          <w:szCs w:val="22"/>
        </w:rPr>
        <w:t xml:space="preserve"> (jak se osvědčily upravené metody a postupy, které jsou efektivní a zda je vhodné v nich pokračovat, které se neosvědčují a je třeba je dále upravit; nakolik úprava hodnocení odpovídá potřebám dítěte, návrh dalších forem hodnocení): </w:t>
      </w:r>
    </w:p>
    <w:p w14:paraId="10523164" w14:textId="77777777" w:rsidR="000C79E0" w:rsidRDefault="000C79E0" w:rsidP="000C79E0">
      <w:pPr>
        <w:pStyle w:val="Odstavecseseznamem"/>
        <w:ind w:left="0"/>
        <w:rPr>
          <w:rFonts w:ascii="Calibri" w:hAnsi="Calibri" w:cs="Calibri"/>
        </w:rPr>
      </w:pPr>
    </w:p>
    <w:p w14:paraId="3C3D8858" w14:textId="77777777" w:rsidR="000C79E0" w:rsidRDefault="000C79E0" w:rsidP="000C79E0">
      <w:pPr>
        <w:pStyle w:val="Odstavecseseznamem"/>
        <w:ind w:left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vyhovuje</w:t>
      </w:r>
      <w:r>
        <w:rPr>
          <w:rFonts w:ascii="Segoe UI Symbol" w:hAnsi="Segoe UI Symbol" w:cs="Segoe UI Symbol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nevyhovuje-návrh změny:</w:t>
      </w:r>
    </w:p>
    <w:p w14:paraId="1FA46898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014D53C8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0E93DADA" w14:textId="77777777" w:rsidR="000C79E0" w:rsidRDefault="000C79E0" w:rsidP="000C79E0">
      <w:pPr>
        <w:numPr>
          <w:ilvl w:val="0"/>
          <w:numId w:val="2"/>
        </w:numPr>
        <w:tabs>
          <w:tab w:val="left" w:pos="284"/>
        </w:tabs>
        <w:spacing w:line="360" w:lineRule="auto"/>
        <w:ind w:left="0" w:firstLine="14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Organizace vzdělávání</w:t>
      </w:r>
      <w:r>
        <w:rPr>
          <w:rFonts w:ascii="Calibri" w:hAnsi="Calibri" w:cs="Calibri"/>
          <w:sz w:val="22"/>
          <w:szCs w:val="22"/>
        </w:rPr>
        <w:t xml:space="preserve"> (které úpravy organizace výuky se osvědčily, co je třeba dále upravit) </w:t>
      </w:r>
    </w:p>
    <w:p w14:paraId="593FA3B4" w14:textId="77777777" w:rsidR="000C79E0" w:rsidRDefault="000C79E0" w:rsidP="000C79E0">
      <w:pPr>
        <w:tabs>
          <w:tab w:val="left" w:pos="284"/>
        </w:tabs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 xml:space="preserve"> </w:t>
      </w:r>
    </w:p>
    <w:p w14:paraId="797812CE" w14:textId="77777777" w:rsidR="000C79E0" w:rsidRDefault="000C79E0" w:rsidP="000C79E0">
      <w:pPr>
        <w:tabs>
          <w:tab w:val="left" w:pos="284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vyhovuje -nevyhovuje</w:t>
      </w:r>
      <w:proofErr w:type="gramEnd"/>
      <w:r>
        <w:rPr>
          <w:rFonts w:ascii="Calibri" w:hAnsi="Calibri" w:cs="Calibri"/>
          <w:sz w:val="22"/>
          <w:szCs w:val="22"/>
        </w:rPr>
        <w:t>-návrh změny:</w:t>
      </w:r>
    </w:p>
    <w:p w14:paraId="0E766C43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702410E4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32A8F0C4" w14:textId="77777777" w:rsidR="000C79E0" w:rsidRDefault="000C79E0" w:rsidP="000C79E0">
      <w:pPr>
        <w:ind w:right="-144"/>
        <w:jc w:val="both"/>
        <w:rPr>
          <w:rFonts w:ascii="Calibri" w:hAnsi="Calibri" w:cs="Calibri"/>
          <w:sz w:val="22"/>
          <w:szCs w:val="22"/>
        </w:rPr>
      </w:pPr>
    </w:p>
    <w:p w14:paraId="16296573" w14:textId="77777777" w:rsidR="000C79E0" w:rsidRDefault="000C79E0" w:rsidP="000C79E0">
      <w:pPr>
        <w:numPr>
          <w:ilvl w:val="0"/>
          <w:numId w:val="2"/>
        </w:numPr>
        <w:ind w:right="-1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Personální podpory </w:t>
      </w:r>
      <w:r>
        <w:rPr>
          <w:rFonts w:ascii="Calibri" w:hAnsi="Calibri" w:cs="Calibri"/>
          <w:sz w:val="22"/>
          <w:szCs w:val="22"/>
        </w:rPr>
        <w:t>(asistent pedagoga či další pedagogický pracovník – hodnocení efektivity jeho působení, vhodnost prodloužení tohoto PO):</w:t>
      </w:r>
    </w:p>
    <w:p w14:paraId="4D25A2E0" w14:textId="77777777" w:rsidR="000C79E0" w:rsidRDefault="000C79E0" w:rsidP="000C79E0">
      <w:pPr>
        <w:spacing w:line="360" w:lineRule="auto"/>
        <w:ind w:right="-144"/>
        <w:rPr>
          <w:rFonts w:ascii="Calibri" w:hAnsi="Calibri" w:cs="Calibri"/>
          <w:sz w:val="22"/>
          <w:szCs w:val="22"/>
        </w:rPr>
      </w:pPr>
    </w:p>
    <w:p w14:paraId="37E64AC2" w14:textId="77777777" w:rsidR="000C79E0" w:rsidRDefault="000C79E0" w:rsidP="000C79E0">
      <w:pPr>
        <w:spacing w:line="360" w:lineRule="auto"/>
        <w:ind w:left="708" w:right="-144"/>
        <w:rPr>
          <w:rFonts w:ascii="Calibri" w:hAnsi="Calibri" w:cs="Calibri"/>
          <w:sz w:val="22"/>
          <w:szCs w:val="22"/>
        </w:rPr>
      </w:pPr>
    </w:p>
    <w:p w14:paraId="18CED716" w14:textId="77777777" w:rsidR="000C79E0" w:rsidRDefault="000C79E0" w:rsidP="000C79E0">
      <w:pPr>
        <w:pStyle w:val="Odstavecseseznamem"/>
        <w:spacing w:line="360" w:lineRule="auto"/>
        <w:ind w:left="0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vyhovuje-nevyhovuje-návrh změny:</w:t>
      </w:r>
    </w:p>
    <w:p w14:paraId="521E1BF7" w14:textId="77777777" w:rsidR="000C79E0" w:rsidRDefault="000C79E0" w:rsidP="000C79E0">
      <w:pPr>
        <w:pStyle w:val="Odstavecseseznamem"/>
        <w:spacing w:line="360" w:lineRule="auto"/>
        <w:ind w:left="0"/>
        <w:jc w:val="center"/>
        <w:rPr>
          <w:rFonts w:ascii="Calibri" w:hAnsi="Calibri" w:cs="Calibri"/>
          <w:sz w:val="22"/>
          <w:szCs w:val="22"/>
        </w:rPr>
      </w:pPr>
    </w:p>
    <w:p w14:paraId="6823BCAD" w14:textId="77777777" w:rsidR="000C79E0" w:rsidRDefault="000C79E0" w:rsidP="000C79E0">
      <w:pPr>
        <w:ind w:right="-144"/>
        <w:jc w:val="both"/>
        <w:rPr>
          <w:rFonts w:ascii="Calibri" w:hAnsi="Calibri" w:cs="Calibri"/>
          <w:sz w:val="22"/>
          <w:szCs w:val="22"/>
        </w:rPr>
      </w:pPr>
    </w:p>
    <w:p w14:paraId="3E0A32E8" w14:textId="77777777" w:rsidR="000C79E0" w:rsidRDefault="000C79E0" w:rsidP="000C79E0">
      <w:pPr>
        <w:ind w:right="-144"/>
        <w:jc w:val="both"/>
        <w:rPr>
          <w:rFonts w:ascii="Calibri" w:hAnsi="Calibri" w:cs="Calibri"/>
          <w:sz w:val="22"/>
          <w:szCs w:val="22"/>
        </w:rPr>
      </w:pPr>
    </w:p>
    <w:p w14:paraId="284FC400" w14:textId="77777777" w:rsidR="000C79E0" w:rsidRDefault="000C79E0" w:rsidP="000C79E0">
      <w:pPr>
        <w:ind w:right="-144"/>
        <w:jc w:val="both"/>
        <w:rPr>
          <w:rFonts w:ascii="Calibri" w:hAnsi="Calibri" w:cs="Calibri"/>
          <w:sz w:val="22"/>
          <w:szCs w:val="22"/>
        </w:rPr>
      </w:pPr>
    </w:p>
    <w:p w14:paraId="171F060D" w14:textId="77777777" w:rsidR="000C79E0" w:rsidRDefault="000C79E0" w:rsidP="000C79E0">
      <w:pPr>
        <w:numPr>
          <w:ilvl w:val="0"/>
          <w:numId w:val="2"/>
        </w:numPr>
        <w:ind w:right="-14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Využití pomůcek</w:t>
      </w:r>
      <w:r>
        <w:rPr>
          <w:rFonts w:ascii="Calibri" w:hAnsi="Calibri" w:cs="Calibri"/>
          <w:sz w:val="22"/>
          <w:szCs w:val="22"/>
        </w:rPr>
        <w:t xml:space="preserve"> (co je efektivně využíváno, co chybí k podpoře žáka pro výuku, PSPP nebo PI)</w:t>
      </w:r>
    </w:p>
    <w:p w14:paraId="1C37D03B" w14:textId="77777777" w:rsidR="000C79E0" w:rsidRDefault="000C79E0" w:rsidP="000C79E0">
      <w:pPr>
        <w:ind w:right="-144"/>
        <w:jc w:val="both"/>
        <w:rPr>
          <w:rFonts w:ascii="Calibri" w:hAnsi="Calibri" w:cs="Calibri"/>
          <w:sz w:val="22"/>
          <w:szCs w:val="22"/>
        </w:rPr>
      </w:pPr>
    </w:p>
    <w:p w14:paraId="243C210E" w14:textId="77777777" w:rsidR="000C79E0" w:rsidRDefault="000C79E0" w:rsidP="000C79E0">
      <w:pPr>
        <w:ind w:left="708" w:right="-144"/>
        <w:jc w:val="both"/>
        <w:rPr>
          <w:rFonts w:ascii="Calibri" w:hAnsi="Calibri" w:cs="Calibri"/>
          <w:sz w:val="22"/>
          <w:szCs w:val="22"/>
        </w:rPr>
      </w:pPr>
    </w:p>
    <w:p w14:paraId="31CCE3B6" w14:textId="77777777" w:rsidR="000C79E0" w:rsidRDefault="000C79E0" w:rsidP="000C79E0">
      <w:pPr>
        <w:pStyle w:val="Odstavecseseznamem"/>
        <w:spacing w:line="360" w:lineRule="auto"/>
        <w:ind w:left="0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vyhovuje -nevyhovuje</w:t>
      </w:r>
      <w:proofErr w:type="gramEnd"/>
      <w:r>
        <w:rPr>
          <w:rFonts w:ascii="Calibri" w:hAnsi="Calibri" w:cs="Calibri"/>
          <w:sz w:val="22"/>
          <w:szCs w:val="22"/>
        </w:rPr>
        <w:t>-návrh změny:</w:t>
      </w:r>
    </w:p>
    <w:p w14:paraId="1C489DDA" w14:textId="77777777" w:rsidR="000C79E0" w:rsidRDefault="000C79E0" w:rsidP="000C79E0">
      <w:pPr>
        <w:ind w:right="-144"/>
        <w:jc w:val="both"/>
        <w:rPr>
          <w:rFonts w:ascii="Calibri" w:hAnsi="Calibri" w:cs="Calibri"/>
          <w:sz w:val="22"/>
          <w:szCs w:val="22"/>
        </w:rPr>
      </w:pPr>
    </w:p>
    <w:p w14:paraId="28DC7AC8" w14:textId="77777777" w:rsidR="000C79E0" w:rsidRDefault="000C79E0" w:rsidP="000C79E0">
      <w:pPr>
        <w:ind w:right="-144"/>
        <w:jc w:val="both"/>
        <w:rPr>
          <w:rFonts w:ascii="Calibri" w:hAnsi="Calibri" w:cs="Calibri"/>
          <w:sz w:val="22"/>
          <w:szCs w:val="22"/>
        </w:rPr>
      </w:pPr>
    </w:p>
    <w:p w14:paraId="2D5F022E" w14:textId="77777777" w:rsidR="000C79E0" w:rsidRDefault="000C79E0" w:rsidP="000C79E0">
      <w:pPr>
        <w:ind w:right="-144"/>
        <w:jc w:val="both"/>
        <w:rPr>
          <w:rFonts w:ascii="Calibri" w:hAnsi="Calibri" w:cs="Calibri"/>
          <w:sz w:val="22"/>
          <w:szCs w:val="22"/>
        </w:rPr>
      </w:pPr>
    </w:p>
    <w:p w14:paraId="30E3690B" w14:textId="77777777" w:rsidR="000C79E0" w:rsidRDefault="000C79E0" w:rsidP="000C79E0">
      <w:pPr>
        <w:numPr>
          <w:ilvl w:val="0"/>
          <w:numId w:val="2"/>
        </w:numPr>
        <w:ind w:right="-144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Individuálně vzdělávací plán (IVP)           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14:paraId="1F4185AB" w14:textId="77777777" w:rsidR="000C79E0" w:rsidRDefault="000C79E0" w:rsidP="000C79E0">
      <w:pPr>
        <w:ind w:left="708" w:right="-14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Celkové hodnocení plnění cílů IVP (priority vzdělávání a dalšího rozvoje dítěte – návrh pokračování vzdělávání dle IVP nebo ukončení realizace tohoto PO): </w:t>
      </w:r>
    </w:p>
    <w:p w14:paraId="2FB1AD37" w14:textId="77777777" w:rsidR="000C79E0" w:rsidRDefault="000C79E0" w:rsidP="000C79E0">
      <w:pPr>
        <w:ind w:left="360" w:right="-144"/>
        <w:rPr>
          <w:rFonts w:ascii="Calibri" w:hAnsi="Calibri" w:cs="Calibri"/>
          <w:sz w:val="22"/>
          <w:szCs w:val="22"/>
        </w:rPr>
      </w:pPr>
    </w:p>
    <w:p w14:paraId="4E4EE461" w14:textId="77777777" w:rsidR="000C79E0" w:rsidRDefault="000C79E0" w:rsidP="000C79E0">
      <w:pPr>
        <w:pStyle w:val="Odstavecseseznamem"/>
        <w:spacing w:line="360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439C4F6E" w14:textId="77777777" w:rsidR="000C79E0" w:rsidRDefault="000C79E0" w:rsidP="000C79E0">
      <w:pPr>
        <w:pStyle w:val="Odstavecseseznamem"/>
        <w:spacing w:line="360" w:lineRule="auto"/>
        <w:ind w:left="360"/>
        <w:rPr>
          <w:rFonts w:ascii="Calibri" w:hAnsi="Calibri" w:cs="Calibri"/>
          <w:sz w:val="22"/>
          <w:szCs w:val="22"/>
        </w:rPr>
      </w:pPr>
    </w:p>
    <w:p w14:paraId="5EA001E8" w14:textId="77777777" w:rsidR="000C79E0" w:rsidRDefault="000C79E0" w:rsidP="000C79E0">
      <w:pPr>
        <w:pStyle w:val="Odstavecseseznamem"/>
        <w:spacing w:line="360" w:lineRule="auto"/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Zhodnoťte potřebu dalšího vzdělávání podle IVP: </w:t>
      </w:r>
    </w:p>
    <w:p w14:paraId="3B75FE0B" w14:textId="77777777" w:rsidR="000C79E0" w:rsidRDefault="000C79E0" w:rsidP="000C79E0">
      <w:pPr>
        <w:ind w:right="-144"/>
        <w:rPr>
          <w:rFonts w:ascii="Calibri" w:hAnsi="Calibri" w:cs="Calibri"/>
          <w:sz w:val="22"/>
          <w:szCs w:val="22"/>
        </w:rPr>
      </w:pPr>
      <w:r>
        <w:tab/>
      </w:r>
    </w:p>
    <w:p w14:paraId="389FC0E4" w14:textId="77777777" w:rsidR="000C79E0" w:rsidRDefault="000C79E0" w:rsidP="000C79E0">
      <w:pPr>
        <w:ind w:right="-144"/>
        <w:jc w:val="both"/>
        <w:rPr>
          <w:rFonts w:ascii="Calibri" w:hAnsi="Calibri" w:cs="Calibri"/>
          <w:sz w:val="22"/>
          <w:szCs w:val="22"/>
        </w:rPr>
      </w:pPr>
    </w:p>
    <w:p w14:paraId="63B7BCF3" w14:textId="77777777" w:rsidR="000C79E0" w:rsidRDefault="000C79E0" w:rsidP="000C79E0">
      <w:pPr>
        <w:ind w:right="-144"/>
        <w:jc w:val="both"/>
        <w:rPr>
          <w:rFonts w:ascii="Calibri" w:hAnsi="Calibri" w:cs="Calibri"/>
          <w:sz w:val="22"/>
          <w:szCs w:val="22"/>
        </w:rPr>
      </w:pPr>
    </w:p>
    <w:p w14:paraId="1AD8931E" w14:textId="77777777" w:rsidR="000C79E0" w:rsidRDefault="000C79E0" w:rsidP="000C79E0">
      <w:pPr>
        <w:numPr>
          <w:ilvl w:val="0"/>
          <w:numId w:val="2"/>
        </w:numPr>
        <w:spacing w:line="360" w:lineRule="auto"/>
        <w:rPr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Speciálně upravené vzdělávací prostředí:</w:t>
      </w:r>
    </w:p>
    <w:p w14:paraId="01909B67" w14:textId="77777777" w:rsidR="000C79E0" w:rsidRDefault="000C79E0" w:rsidP="000C79E0">
      <w:pPr>
        <w:pStyle w:val="Odstavecseseznamem"/>
        <w:spacing w:line="360" w:lineRule="auto"/>
        <w:ind w:left="0"/>
        <w:jc w:val="center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vyhovuje -nevyhovuje</w:t>
      </w:r>
      <w:proofErr w:type="gramEnd"/>
      <w:r>
        <w:rPr>
          <w:rFonts w:ascii="Calibri" w:hAnsi="Calibri" w:cs="Calibri"/>
          <w:sz w:val="22"/>
          <w:szCs w:val="22"/>
        </w:rPr>
        <w:t>-návrh změny:</w:t>
      </w:r>
    </w:p>
    <w:p w14:paraId="23A6660F" w14:textId="77777777" w:rsidR="000C79E0" w:rsidRDefault="000C79E0" w:rsidP="000C79E0">
      <w:pPr>
        <w:spacing w:line="360" w:lineRule="auto"/>
        <w:rPr>
          <w:rFonts w:ascii="Calibri" w:hAnsi="Calibri" w:cs="Calibri"/>
          <w:bCs/>
          <w:sz w:val="22"/>
          <w:szCs w:val="22"/>
        </w:rPr>
      </w:pPr>
    </w:p>
    <w:p w14:paraId="41A6044C" w14:textId="77777777" w:rsidR="000C79E0" w:rsidRDefault="000C79E0" w:rsidP="000C79E0">
      <w:pPr>
        <w:tabs>
          <w:tab w:val="left" w:pos="284"/>
        </w:tabs>
        <w:spacing w:line="360" w:lineRule="auto"/>
        <w:ind w:left="720"/>
        <w:jc w:val="both"/>
      </w:pPr>
    </w:p>
    <w:p w14:paraId="18FFBB74" w14:textId="77777777" w:rsidR="000C79E0" w:rsidRDefault="000C79E0" w:rsidP="000C79E0">
      <w:pPr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rPr>
          <w:rFonts w:ascii="Calibri" w:hAnsi="Calibri" w:cs="Calibri"/>
          <w:b/>
          <w:sz w:val="22"/>
          <w:szCs w:val="22"/>
        </w:rPr>
        <w:t>Jiné důležité skutečnosti související s výchovou a vzděláváním dítěte</w:t>
      </w:r>
      <w:r>
        <w:rPr>
          <w:rFonts w:ascii="Calibri" w:hAnsi="Calibri" w:cs="Calibri"/>
          <w:sz w:val="22"/>
          <w:szCs w:val="22"/>
        </w:rPr>
        <w:t>:</w:t>
      </w:r>
    </w:p>
    <w:p w14:paraId="25C71939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sz w:val="22"/>
          <w:szCs w:val="22"/>
        </w:rPr>
      </w:pPr>
    </w:p>
    <w:p w14:paraId="621F6F81" w14:textId="77777777" w:rsidR="000C79E0" w:rsidRDefault="000C79E0" w:rsidP="000C79E0">
      <w:pPr>
        <w:pStyle w:val="Odstavecseseznamem"/>
        <w:spacing w:line="360" w:lineRule="auto"/>
        <w:ind w:left="0"/>
        <w:rPr>
          <w:rFonts w:ascii="Calibri" w:hAnsi="Calibri" w:cs="Calibri"/>
          <w:b/>
          <w:sz w:val="22"/>
          <w:szCs w:val="22"/>
        </w:rPr>
      </w:pPr>
    </w:p>
    <w:p w14:paraId="6B0592DC" w14:textId="77777777" w:rsidR="000C79E0" w:rsidRDefault="000C79E0" w:rsidP="000C79E0">
      <w:pPr>
        <w:pStyle w:val="Odstavecseseznamem"/>
        <w:numPr>
          <w:ilvl w:val="0"/>
          <w:numId w:val="2"/>
        </w:numPr>
        <w:tabs>
          <w:tab w:val="left" w:pos="284"/>
        </w:tabs>
        <w:spacing w:line="360" w:lineRule="auto"/>
        <w:jc w:val="both"/>
      </w:pPr>
      <w:r>
        <w:rPr>
          <w:rFonts w:ascii="Calibri" w:hAnsi="Calibri" w:cs="Calibri"/>
          <w:b/>
          <w:sz w:val="22"/>
          <w:szCs w:val="22"/>
        </w:rPr>
        <w:t xml:space="preserve">Přístup žáka a rodiny k poskytované péči </w:t>
      </w:r>
      <w:r>
        <w:rPr>
          <w:rFonts w:ascii="Calibri" w:hAnsi="Calibri" w:cs="Calibri"/>
          <w:sz w:val="22"/>
          <w:szCs w:val="22"/>
        </w:rPr>
        <w:t>(účast na podpůrné péči, snaha, píle, nezájem, aj.)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4FDFEA72" w14:textId="77777777" w:rsidR="000C79E0" w:rsidRDefault="000C79E0" w:rsidP="000C79E0">
      <w:pPr>
        <w:pStyle w:val="Odstavecseseznamem"/>
        <w:spacing w:line="276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5C32003D" w14:textId="77777777" w:rsidR="000C79E0" w:rsidRDefault="000C79E0" w:rsidP="000C79E0">
      <w:pPr>
        <w:rPr>
          <w:rFonts w:ascii="Calibri" w:hAnsi="Calibri" w:cs="Calibri"/>
          <w:sz w:val="22"/>
          <w:szCs w:val="22"/>
        </w:rPr>
      </w:pPr>
    </w:p>
    <w:p w14:paraId="0540026D" w14:textId="77777777" w:rsidR="000C79E0" w:rsidRDefault="000C79E0" w:rsidP="000C79E0">
      <w:pPr>
        <w:rPr>
          <w:rFonts w:ascii="Calibri" w:hAnsi="Calibri" w:cs="Calibri"/>
          <w:sz w:val="22"/>
          <w:szCs w:val="22"/>
        </w:rPr>
      </w:pPr>
    </w:p>
    <w:p w14:paraId="03A9B00C" w14:textId="77777777" w:rsidR="000C79E0" w:rsidRDefault="000C79E0" w:rsidP="000C79E0">
      <w:pPr>
        <w:spacing w:line="480" w:lineRule="auto"/>
      </w:pPr>
      <w:r>
        <w:rPr>
          <w:rFonts w:ascii="Calibri" w:hAnsi="Calibri" w:cs="Calibri"/>
          <w:sz w:val="22"/>
          <w:szCs w:val="22"/>
        </w:rPr>
        <w:t xml:space="preserve">Jméno a podpis třídního učitele: </w:t>
      </w:r>
    </w:p>
    <w:p w14:paraId="1FD3626D" w14:textId="77777777" w:rsidR="000C79E0" w:rsidRDefault="000C79E0" w:rsidP="000C79E0">
      <w:pPr>
        <w:jc w:val="center"/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Datum: </w:t>
      </w:r>
    </w:p>
    <w:p w14:paraId="24047CA1" w14:textId="77777777" w:rsidR="0014304E" w:rsidRPr="0014304E" w:rsidRDefault="0014304E" w:rsidP="0014304E"/>
    <w:sectPr w:rsidR="0014304E" w:rsidRPr="0014304E" w:rsidSect="003E1D69">
      <w:headerReference w:type="default" r:id="rId8"/>
      <w:footerReference w:type="default" r:id="rId9"/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DBF1E" w14:textId="77777777" w:rsidR="000C79E0" w:rsidRDefault="000C79E0" w:rsidP="00301EA4">
      <w:r>
        <w:separator/>
      </w:r>
    </w:p>
  </w:endnote>
  <w:endnote w:type="continuationSeparator" w:id="0">
    <w:p w14:paraId="6D5124CE" w14:textId="77777777" w:rsidR="000C79E0" w:rsidRDefault="000C79E0" w:rsidP="00301EA4">
      <w:r>
        <w:continuationSeparator/>
      </w:r>
    </w:p>
  </w:endnote>
  <w:endnote w:type="continuationNotice" w:id="1">
    <w:p w14:paraId="13732EA0" w14:textId="77777777" w:rsidR="000C79E0" w:rsidRDefault="000C79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Extra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Times New Roman (Nadpisy CS)">
    <w:altName w:val="Times New Roman"/>
    <w:panose1 w:val="00000000000000000000"/>
    <w:charset w:val="00"/>
    <w:family w:val="roman"/>
    <w:notTrueType/>
    <w:pitch w:val="default"/>
  </w:font>
  <w:font w:name="Zilla Slab">
    <w:panose1 w:val="00000000000000000000"/>
    <w:charset w:val="00"/>
    <w:family w:val="auto"/>
    <w:pitch w:val="variable"/>
    <w:sig w:usb0="A00000FF" w:usb1="5001E47B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1C49C" w14:textId="77777777" w:rsidR="00843E52" w:rsidRPr="00843E52" w:rsidRDefault="00843E52" w:rsidP="00843E52">
    <w:pPr>
      <w:pStyle w:val="Zpat"/>
    </w:pPr>
    <w:r w:rsidRPr="00843E52">
      <w:t>info@pppuo.cz</w:t>
    </w:r>
    <w:r w:rsidRPr="00843E52">
      <w:tab/>
      <w:t>www.pppuo.cz</w:t>
    </w:r>
    <w:r w:rsidRPr="00843E52">
      <w:tab/>
      <w:t>+420 465 521 296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F35E" w14:textId="77777777" w:rsidR="000C79E0" w:rsidRDefault="000C79E0" w:rsidP="00301EA4">
      <w:r>
        <w:separator/>
      </w:r>
    </w:p>
  </w:footnote>
  <w:footnote w:type="continuationSeparator" w:id="0">
    <w:p w14:paraId="48B8E27D" w14:textId="77777777" w:rsidR="000C79E0" w:rsidRDefault="000C79E0" w:rsidP="00301EA4">
      <w:r>
        <w:continuationSeparator/>
      </w:r>
    </w:p>
  </w:footnote>
  <w:footnote w:type="continuationNotice" w:id="1">
    <w:p w14:paraId="5CFE6CEB" w14:textId="77777777" w:rsidR="000C79E0" w:rsidRDefault="000C79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151D0" w14:textId="77777777" w:rsidR="00301EA4" w:rsidRPr="00843E52" w:rsidRDefault="000268AF" w:rsidP="00843E52">
    <w:pPr>
      <w:pStyle w:val="Zhlav"/>
    </w:pPr>
    <w:r w:rsidRPr="00843E52">
      <w:rPr>
        <w:noProof/>
      </w:rPr>
      <w:drawing>
        <wp:anchor distT="0" distB="0" distL="114300" distR="114300" simplePos="0" relativeHeight="251658240" behindDoc="1" locked="0" layoutInCell="1" allowOverlap="1" wp14:anchorId="4FCA775B" wp14:editId="2551C83C">
          <wp:simplePos x="0" y="0"/>
          <wp:positionH relativeFrom="column">
            <wp:posOffset>13335</wp:posOffset>
          </wp:positionH>
          <wp:positionV relativeFrom="margin">
            <wp:posOffset>-835025</wp:posOffset>
          </wp:positionV>
          <wp:extent cx="1774800" cy="633600"/>
          <wp:effectExtent l="0" t="0" r="0" b="0"/>
          <wp:wrapTight wrapText="bothSides">
            <wp:wrapPolygon edited="0">
              <wp:start x="696" y="3250"/>
              <wp:lineTo x="0" y="9749"/>
              <wp:lineTo x="0" y="12349"/>
              <wp:lineTo x="232" y="17549"/>
              <wp:lineTo x="11132" y="17549"/>
              <wp:lineTo x="20178" y="15599"/>
              <wp:lineTo x="20641" y="6499"/>
              <wp:lineTo x="19482" y="5200"/>
              <wp:lineTo x="10669" y="3250"/>
              <wp:lineTo x="696" y="325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0"/>
                  <a:stretch/>
                </pic:blipFill>
                <pic:spPr bwMode="auto">
                  <a:xfrm>
                    <a:off x="0" y="0"/>
                    <a:ext cx="1774800" cy="633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EA4" w:rsidRPr="00843E52">
      <w:tab/>
    </w:r>
    <w:r w:rsidR="00301EA4" w:rsidRPr="00843E52">
      <w:tab/>
    </w:r>
    <w:r w:rsidR="00E37929">
      <w:t>IČ</w:t>
    </w:r>
    <w:r w:rsidR="008E2583">
      <w:t>O</w:t>
    </w:r>
    <w:r w:rsidR="00E37929">
      <w:t xml:space="preserve">: </w:t>
    </w:r>
    <w:r w:rsidR="009545AB" w:rsidRPr="009545AB">
      <w:t>70847142</w:t>
    </w:r>
  </w:p>
  <w:p w14:paraId="1DEC5C9A" w14:textId="77777777" w:rsidR="00301EA4" w:rsidRDefault="00301EA4" w:rsidP="00843E52">
    <w:pPr>
      <w:pStyle w:val="Zhlav"/>
    </w:pPr>
    <w:r w:rsidRPr="00843E52">
      <w:tab/>
    </w:r>
    <w:r w:rsidRPr="00843E52">
      <w:tab/>
    </w:r>
    <w:r w:rsidR="00E37929" w:rsidRPr="00843E52">
      <w:t>Králov</w:t>
    </w:r>
    <w:r w:rsidR="00CA556F">
      <w:t>é</w:t>
    </w:r>
    <w:r w:rsidR="00E37929" w:rsidRPr="00843E52">
      <w:t>hradecká 513,</w:t>
    </w:r>
  </w:p>
  <w:p w14:paraId="0FA930BA" w14:textId="77777777" w:rsidR="00E37929" w:rsidRPr="00843E52" w:rsidRDefault="00E37929" w:rsidP="00843E52">
    <w:pPr>
      <w:pStyle w:val="Zhlav"/>
    </w:pPr>
    <w:r>
      <w:tab/>
    </w:r>
    <w:r>
      <w:tab/>
    </w:r>
    <w:r w:rsidRPr="00843E52">
      <w:t>562 01 Ústí nad Orlicí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30DCE"/>
    <w:multiLevelType w:val="hybridMultilevel"/>
    <w:tmpl w:val="BB041A46"/>
    <w:lvl w:ilvl="0" w:tplc="8DAC7A5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B5B25"/>
    <w:multiLevelType w:val="hybridMultilevel"/>
    <w:tmpl w:val="5C047D1C"/>
    <w:lvl w:ilvl="0" w:tplc="39ACF98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5519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78092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E0"/>
    <w:rsid w:val="000268AF"/>
    <w:rsid w:val="00060FF7"/>
    <w:rsid w:val="00093B95"/>
    <w:rsid w:val="000C79E0"/>
    <w:rsid w:val="0012634E"/>
    <w:rsid w:val="0014304E"/>
    <w:rsid w:val="001E5B34"/>
    <w:rsid w:val="002B5F5F"/>
    <w:rsid w:val="00301EA4"/>
    <w:rsid w:val="00334724"/>
    <w:rsid w:val="00345546"/>
    <w:rsid w:val="003661E9"/>
    <w:rsid w:val="003C3960"/>
    <w:rsid w:val="003E1D69"/>
    <w:rsid w:val="00410EE8"/>
    <w:rsid w:val="00430CA2"/>
    <w:rsid w:val="004557B1"/>
    <w:rsid w:val="00471D49"/>
    <w:rsid w:val="004C3C30"/>
    <w:rsid w:val="004F1018"/>
    <w:rsid w:val="00524CA9"/>
    <w:rsid w:val="0055737A"/>
    <w:rsid w:val="005824C8"/>
    <w:rsid w:val="005C1B5E"/>
    <w:rsid w:val="00650FA7"/>
    <w:rsid w:val="00685CD2"/>
    <w:rsid w:val="006D0325"/>
    <w:rsid w:val="007A3E7D"/>
    <w:rsid w:val="00807D6E"/>
    <w:rsid w:val="0082364F"/>
    <w:rsid w:val="00843E52"/>
    <w:rsid w:val="00895EED"/>
    <w:rsid w:val="008E2583"/>
    <w:rsid w:val="008E3FC3"/>
    <w:rsid w:val="009545AB"/>
    <w:rsid w:val="009560AC"/>
    <w:rsid w:val="009A473C"/>
    <w:rsid w:val="009B628F"/>
    <w:rsid w:val="00A37DD0"/>
    <w:rsid w:val="00A50002"/>
    <w:rsid w:val="00AD00ED"/>
    <w:rsid w:val="00AF4CCE"/>
    <w:rsid w:val="00B05AA1"/>
    <w:rsid w:val="00B224D4"/>
    <w:rsid w:val="00B77BD1"/>
    <w:rsid w:val="00B81466"/>
    <w:rsid w:val="00C43874"/>
    <w:rsid w:val="00C56786"/>
    <w:rsid w:val="00C677E1"/>
    <w:rsid w:val="00C8174C"/>
    <w:rsid w:val="00CA556F"/>
    <w:rsid w:val="00DA0AC6"/>
    <w:rsid w:val="00DD0390"/>
    <w:rsid w:val="00E37929"/>
    <w:rsid w:val="00E52DBE"/>
    <w:rsid w:val="00F0758A"/>
    <w:rsid w:val="00F549B8"/>
    <w:rsid w:val="00F56883"/>
    <w:rsid w:val="00F708DC"/>
    <w:rsid w:val="00F921D6"/>
    <w:rsid w:val="00FB47BE"/>
    <w:rsid w:val="00FE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2EAA1"/>
  <w15:chartTrackingRefBased/>
  <w15:docId w15:val="{9055131B-F05A-4519-8B6E-FCE94B6C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79E0"/>
    <w:pPr>
      <w:suppressAutoHyphens/>
      <w:autoSpaceDE w:val="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685CD2"/>
    <w:pPr>
      <w:keepNext/>
      <w:keepLines/>
      <w:spacing w:before="240" w:after="120"/>
      <w:outlineLvl w:val="0"/>
    </w:pPr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85CD2"/>
    <w:pPr>
      <w:keepNext/>
      <w:keepLines/>
      <w:spacing w:before="200" w:after="100"/>
      <w:outlineLvl w:val="1"/>
    </w:pPr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81466"/>
    <w:pPr>
      <w:keepNext/>
      <w:keepLines/>
      <w:spacing w:before="160"/>
      <w:outlineLvl w:val="2"/>
    </w:pPr>
    <w:rPr>
      <w:rFonts w:ascii="Fira Sans Extra Condensed" w:eastAsiaTheme="majorEastAsia" w:hAnsi="Fira Sans Extra Condensed" w:cstheme="majorBidi"/>
      <w:b/>
      <w:color w:val="000000" w:themeColor="text1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81466"/>
    <w:pPr>
      <w:keepNext/>
      <w:keepLines/>
      <w:spacing w:before="120" w:after="60"/>
      <w:outlineLvl w:val="3"/>
    </w:pPr>
    <w:rPr>
      <w:rFonts w:ascii="Fira Sans Extra Condensed" w:eastAsiaTheme="majorEastAsia" w:hAnsi="Fira Sans Extra Condensed" w:cstheme="majorBidi"/>
      <w:b/>
      <w:i/>
      <w:iCs/>
      <w:color w:val="000000" w:themeColor="tex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1D6"/>
    <w:pPr>
      <w:keepNext/>
      <w:keepLines/>
      <w:spacing w:before="40"/>
      <w:outlineLvl w:val="4"/>
    </w:pPr>
    <w:rPr>
      <w:rFonts w:ascii="Fira Sans Extra Condensed" w:eastAsiaTheme="majorEastAsia" w:hAnsi="Fira Sans Extra Condensed" w:cstheme="majorBidi"/>
      <w:i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8174C"/>
    <w:pPr>
      <w:tabs>
        <w:tab w:val="center" w:pos="4536"/>
        <w:tab w:val="right" w:pos="9072"/>
      </w:tabs>
      <w:spacing w:line="220" w:lineRule="exact"/>
    </w:pPr>
    <w:rPr>
      <w:rFonts w:ascii="Fira Sans Extra Condensed" w:hAnsi="Fira Sans Extra Condensed"/>
      <w:sz w:val="16"/>
      <w:szCs w:val="21"/>
    </w:rPr>
  </w:style>
  <w:style w:type="character" w:customStyle="1" w:styleId="ZhlavChar">
    <w:name w:val="Záhlaví Char"/>
    <w:basedOn w:val="Standardnpsmoodstavce"/>
    <w:link w:val="Zhlav"/>
    <w:rsid w:val="00C8174C"/>
    <w:rPr>
      <w:rFonts w:ascii="Fira Sans Extra Condensed" w:hAnsi="Fira Sans Extra Condensed"/>
      <w:sz w:val="16"/>
      <w:szCs w:val="21"/>
    </w:rPr>
  </w:style>
  <w:style w:type="paragraph" w:styleId="Zpat">
    <w:name w:val="footer"/>
    <w:basedOn w:val="Normln"/>
    <w:link w:val="ZpatChar"/>
    <w:uiPriority w:val="99"/>
    <w:unhideWhenUsed/>
    <w:rsid w:val="00B77BD1"/>
    <w:pPr>
      <w:tabs>
        <w:tab w:val="center" w:pos="4536"/>
        <w:tab w:val="right" w:pos="9072"/>
      </w:tabs>
      <w:spacing w:line="220" w:lineRule="exact"/>
    </w:pPr>
    <w:rPr>
      <w:rFonts w:ascii="Fira Sans Extra Condensed" w:hAnsi="Fira Sans Extra Condensed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7BD1"/>
    <w:rPr>
      <w:rFonts w:ascii="Fira Sans Extra Condensed" w:hAnsi="Fira Sans Extra Condensed"/>
      <w:sz w:val="20"/>
      <w:szCs w:val="21"/>
    </w:rPr>
  </w:style>
  <w:style w:type="character" w:styleId="Hypertextovodkaz">
    <w:name w:val="Hyperlink"/>
    <w:basedOn w:val="Standardnpsmoodstavce"/>
    <w:uiPriority w:val="99"/>
    <w:unhideWhenUsed/>
    <w:rsid w:val="00F549B8"/>
    <w:rPr>
      <w:color w:val="265AA6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43E52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DD0390"/>
    <w:pPr>
      <w:jc w:val="center"/>
    </w:pPr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D0390"/>
    <w:rPr>
      <w:rFonts w:ascii="Fira Sans Extra Condensed" w:eastAsiaTheme="majorEastAsia" w:hAnsi="Fira Sans Extra Condensed" w:cs="Times New Roman (Nadpisy CS)"/>
      <w:b/>
      <w:caps/>
      <w:spacing w:val="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685CD2"/>
    <w:rPr>
      <w:rFonts w:ascii="Fira Sans Extra Condensed" w:eastAsiaTheme="majorEastAsia" w:hAnsi="Fira Sans Extra Condensed" w:cs="Times New Roman (Nadpisy CS)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85CD2"/>
    <w:rPr>
      <w:rFonts w:ascii="Fira Sans Extra Condensed" w:eastAsiaTheme="majorEastAsia" w:hAnsi="Fira Sans Extra Condensed" w:cstheme="majorBidi"/>
      <w:b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81466"/>
    <w:rPr>
      <w:rFonts w:ascii="Fira Sans Extra Condensed" w:eastAsiaTheme="majorEastAsia" w:hAnsi="Fira Sans Extra Condensed" w:cstheme="majorBidi"/>
      <w:b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rsid w:val="00B81466"/>
    <w:rPr>
      <w:rFonts w:ascii="Fira Sans Extra Condensed" w:eastAsiaTheme="majorEastAsia" w:hAnsi="Fira Sans Extra Condensed" w:cstheme="majorBidi"/>
      <w:b/>
      <w:i/>
      <w:iCs/>
      <w:color w:val="000000" w:themeColor="text1"/>
      <w:sz w:val="2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224D4"/>
    <w:pPr>
      <w:numPr>
        <w:ilvl w:val="1"/>
      </w:numPr>
      <w:spacing w:after="160"/>
      <w:jc w:val="center"/>
    </w:pPr>
    <w:rPr>
      <w:rFonts w:ascii="Fira Sans Extra Condensed" w:eastAsiaTheme="minorEastAsia" w:hAnsi="Fira Sans Extra Condensed"/>
      <w:color w:val="5A5A5A" w:themeColor="text1" w:themeTint="A5"/>
      <w:spacing w:val="15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B224D4"/>
    <w:rPr>
      <w:rFonts w:ascii="Fira Sans Extra Condensed" w:eastAsiaTheme="minorEastAsia" w:hAnsi="Fira Sans Extra Condensed"/>
      <w:color w:val="5A5A5A" w:themeColor="text1" w:themeTint="A5"/>
      <w:spacing w:val="15"/>
      <w:sz w:val="22"/>
      <w:szCs w:val="22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50002"/>
    <w:pPr>
      <w:pBdr>
        <w:top w:val="single" w:sz="4" w:space="10" w:color="595959" w:themeColor="text1" w:themeTint="A6"/>
        <w:bottom w:val="single" w:sz="4" w:space="10" w:color="595959" w:themeColor="text1" w:themeTint="A6"/>
      </w:pBdr>
      <w:spacing w:before="360" w:after="360"/>
      <w:ind w:left="864" w:right="864"/>
      <w:jc w:val="center"/>
    </w:pPr>
    <w:rPr>
      <w:i/>
      <w:iCs/>
      <w:color w:val="595959" w:themeColor="text1" w:themeTint="A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50002"/>
    <w:rPr>
      <w:rFonts w:ascii="Zilla Slab" w:hAnsi="Zilla Slab"/>
      <w:i/>
      <w:iCs/>
      <w:color w:val="595959" w:themeColor="text1" w:themeTint="A6"/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1D6"/>
    <w:rPr>
      <w:rFonts w:ascii="Fira Sans Extra Condensed" w:eastAsiaTheme="majorEastAsia" w:hAnsi="Fira Sans Extra Condensed" w:cstheme="majorBidi"/>
      <w:i/>
      <w:color w:val="000000" w:themeColor="text1"/>
      <w:sz w:val="22"/>
    </w:rPr>
  </w:style>
  <w:style w:type="paragraph" w:customStyle="1" w:styleId="Normlnsodsazenm">
    <w:name w:val="Normální s odsazením"/>
    <w:basedOn w:val="Normln"/>
    <w:qFormat/>
    <w:rsid w:val="00650FA7"/>
    <w:pPr>
      <w:ind w:firstLine="709"/>
    </w:pPr>
  </w:style>
  <w:style w:type="character" w:styleId="Zdraznnintenzivn">
    <w:name w:val="Intense Emphasis"/>
    <w:basedOn w:val="Standardnpsmoodstavce"/>
    <w:uiPriority w:val="21"/>
    <w:qFormat/>
    <w:rsid w:val="00F549B8"/>
    <w:rPr>
      <w:i/>
      <w:iCs/>
      <w:color w:val="265AA6"/>
    </w:rPr>
  </w:style>
  <w:style w:type="character" w:styleId="Odkazintenzivn">
    <w:name w:val="Intense Reference"/>
    <w:basedOn w:val="Standardnpsmoodstavce"/>
    <w:uiPriority w:val="32"/>
    <w:qFormat/>
    <w:rsid w:val="00F549B8"/>
    <w:rPr>
      <w:b/>
      <w:bCs/>
      <w:smallCaps/>
      <w:color w:val="265AA6"/>
      <w:spacing w:val="5"/>
    </w:rPr>
  </w:style>
  <w:style w:type="character" w:styleId="Zdraznnjemn">
    <w:name w:val="Subtle Emphasis"/>
    <w:basedOn w:val="Standardnpsmoodstavce"/>
    <w:uiPriority w:val="19"/>
    <w:qFormat/>
    <w:rsid w:val="00F549B8"/>
    <w:rPr>
      <w:i/>
      <w:iCs/>
      <w:color w:val="6CD645"/>
    </w:rPr>
  </w:style>
  <w:style w:type="paragraph" w:styleId="Odstavecseseznamem">
    <w:name w:val="List Paragraph"/>
    <w:basedOn w:val="Normln"/>
    <w:qFormat/>
    <w:rsid w:val="000C79E0"/>
    <w:pPr>
      <w:autoSpaceDE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pps.pppuo.local\data\O&#345;d\formul&#225;&#345;e%20platn&#233;%20od%201.%201.%202023\grafick&#233;%20vzory%20od%201.1.2023\PPP-a-SPC_Hlavi&#269;kov&#253;-pap&#237;r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5DAA3A-CFBA-8144-962C-74CA8566A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PPP-a-SPC_Hlavičkový-papír</Template>
  <TotalTime>0</TotalTime>
  <Pages>3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Novák</dc:creator>
  <cp:keywords/>
  <dc:description/>
  <cp:lastModifiedBy>Ondřej Novák</cp:lastModifiedBy>
  <cp:revision>1</cp:revision>
  <cp:lastPrinted>2022-12-22T15:53:00Z</cp:lastPrinted>
  <dcterms:created xsi:type="dcterms:W3CDTF">2023-01-16T06:49:00Z</dcterms:created>
  <dcterms:modified xsi:type="dcterms:W3CDTF">2023-01-16T06:49:00Z</dcterms:modified>
</cp:coreProperties>
</file>